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54D5D" w14:textId="77777777" w:rsidR="00461C82" w:rsidRDefault="00461C82" w:rsidP="00461C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</w:p>
    <w:p w14:paraId="72B92687" w14:textId="6323BDD8" w:rsidR="00461C82" w:rsidRDefault="00461C82" w:rsidP="00461C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461C82">
        <w:drawing>
          <wp:inline distT="0" distB="0" distL="0" distR="0" wp14:anchorId="6D36FE14" wp14:editId="71BE33B5">
            <wp:extent cx="2857500" cy="7334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701E6" w14:textId="44080DC7" w:rsidR="00461C82" w:rsidRPr="00461C82" w:rsidRDefault="00461C82" w:rsidP="00461C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461C82">
        <w:rPr>
          <w:rFonts w:ascii="Times New Roman" w:eastAsia="Times New Roman" w:hAnsi="Times New Roman" w:cs="Times New Roman"/>
          <w:lang w:eastAsia="it-IT"/>
        </w:rPr>
        <w:t>COMUNICATO STAMPA</w:t>
      </w:r>
    </w:p>
    <w:p w14:paraId="37B0AFE5" w14:textId="77777777" w:rsidR="00461C82" w:rsidRPr="00461C82" w:rsidRDefault="00461C82" w:rsidP="00461C8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461C82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Politiche, servizi e risorse rivolte alla disabilità: richiesta collaborazione</w:t>
      </w:r>
    </w:p>
    <w:p w14:paraId="342950FD" w14:textId="77777777" w:rsidR="00461C82" w:rsidRPr="00461C82" w:rsidRDefault="00461C82" w:rsidP="00461C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61C82">
        <w:rPr>
          <w:rFonts w:ascii="Times New Roman" w:eastAsia="Times New Roman" w:hAnsi="Times New Roman" w:cs="Times New Roman"/>
          <w:i/>
          <w:iCs/>
          <w:lang w:eastAsia="it-IT"/>
        </w:rPr>
        <w:t>Qual è il quadro complessivo delle politiche, delle risorse e dei servizi pubblici e privati che interessano le persone con disabilità? Quali bisogni trovano risposte nel sistema esistente e quali devono essere soddisfatti in maniera autonoma?</w:t>
      </w:r>
    </w:p>
    <w:p w14:paraId="3014CFA1" w14:textId="77777777" w:rsidR="00461C82" w:rsidRPr="00461C82" w:rsidRDefault="00461C82" w:rsidP="00681B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61C82">
        <w:rPr>
          <w:rFonts w:ascii="Times New Roman" w:eastAsia="Times New Roman" w:hAnsi="Times New Roman" w:cs="Times New Roman"/>
          <w:lang w:eastAsia="it-IT"/>
        </w:rPr>
        <w:t>Sono queste le domande di ricerca cui intendere dare risposta il CERGAS - SDA Bocconi (Centro di Ricerca per la Gestione delle Aziende Sanitarie e Sociali) attraverso un’indagine esplorativa, condotta in stretta collaborazione con la FISH, che coinvolge, per ora, quattro diversi territori regionali: Liguria, Lombardia, Piemonte e Puglia.</w:t>
      </w:r>
    </w:p>
    <w:p w14:paraId="296E2589" w14:textId="77777777" w:rsidR="00461C82" w:rsidRPr="00461C82" w:rsidRDefault="00461C82" w:rsidP="00681B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61C82">
        <w:rPr>
          <w:rFonts w:ascii="Times New Roman" w:eastAsia="Times New Roman" w:hAnsi="Times New Roman" w:cs="Times New Roman"/>
          <w:lang w:eastAsia="it-IT"/>
        </w:rPr>
        <w:t>L’obiettivo ultimo della ricerca è quello di ottenere una migliore e più completa conoscenza dell’esistente e di trarre elementi utili al miglioramento del sistema, contribuendo al dibattito sulla ricomposizione degli interventi rivolti alla disabilità, il superamento delle frammentazioni, l’individuazione di nuove e ulteriori risposte ai bisogni inevasi o non ancora rilevati. Tutto ciò è importante per FISH per poter esprimere con ancora maggiore efficacia le proprie istanze politiche.</w:t>
      </w:r>
    </w:p>
    <w:p w14:paraId="01A2CEA4" w14:textId="77777777" w:rsidR="00461C82" w:rsidRPr="00461C82" w:rsidRDefault="00461C82" w:rsidP="00681B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61C82">
        <w:rPr>
          <w:rFonts w:ascii="Times New Roman" w:eastAsia="Times New Roman" w:hAnsi="Times New Roman" w:cs="Times New Roman"/>
          <w:lang w:eastAsia="it-IT"/>
        </w:rPr>
        <w:t>Una parte fondamentale della ricerca è quella dedicata ad analizzare i bisogni che emergono nella vita quotidiana delle persone con disabilità e dei loro familiari, e le modalità attraverso le quali le famiglie si organizzano per rispondervi, sia ricorrendo a servizi e interventi pubblici, che privati, che di cura informale cioè con proprie risorse e impegno diretti.</w:t>
      </w:r>
    </w:p>
    <w:p w14:paraId="5DDE2332" w14:textId="77777777" w:rsidR="00461C82" w:rsidRPr="00461C82" w:rsidRDefault="00461C82" w:rsidP="00681B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61C82">
        <w:rPr>
          <w:rFonts w:ascii="Times New Roman" w:eastAsia="Times New Roman" w:hAnsi="Times New Roman" w:cs="Times New Roman"/>
          <w:lang w:eastAsia="it-IT"/>
        </w:rPr>
        <w:t xml:space="preserve">Nell’ambito di tale lavoro, è stato predisposto un </w:t>
      </w:r>
      <w:r w:rsidRPr="00461C82">
        <w:rPr>
          <w:rFonts w:ascii="Times New Roman" w:eastAsia="Times New Roman" w:hAnsi="Times New Roman" w:cs="Times New Roman"/>
          <w:b/>
          <w:bCs/>
          <w:lang w:eastAsia="it-IT"/>
        </w:rPr>
        <w:t>questionario</w:t>
      </w:r>
      <w:r w:rsidRPr="00461C82">
        <w:rPr>
          <w:rFonts w:ascii="Times New Roman" w:eastAsia="Times New Roman" w:hAnsi="Times New Roman" w:cs="Times New Roman"/>
          <w:lang w:eastAsia="it-IT"/>
        </w:rPr>
        <w:t xml:space="preserve"> – disponibile online a questo </w:t>
      </w:r>
      <w:hyperlink r:id="rId5" w:history="1">
        <w:r w:rsidRPr="00461C82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link</w:t>
        </w:r>
      </w:hyperlink>
      <w:r w:rsidRPr="00461C82">
        <w:rPr>
          <w:rFonts w:ascii="Times New Roman" w:eastAsia="Times New Roman" w:hAnsi="Times New Roman" w:cs="Times New Roman"/>
          <w:lang w:eastAsia="it-IT"/>
        </w:rPr>
        <w:t xml:space="preserve"> – rivolto a </w:t>
      </w:r>
      <w:r w:rsidRPr="00461C82">
        <w:rPr>
          <w:rFonts w:ascii="Times New Roman" w:eastAsia="Times New Roman" w:hAnsi="Times New Roman" w:cs="Times New Roman"/>
          <w:b/>
          <w:bCs/>
          <w:lang w:eastAsia="it-IT"/>
        </w:rPr>
        <w:t>persone con disabilità</w:t>
      </w:r>
      <w:r w:rsidRPr="00461C82">
        <w:rPr>
          <w:rFonts w:ascii="Times New Roman" w:eastAsia="Times New Roman" w:hAnsi="Times New Roman" w:cs="Times New Roman"/>
          <w:lang w:eastAsia="it-IT"/>
        </w:rPr>
        <w:t xml:space="preserve"> di età compresa </w:t>
      </w:r>
      <w:r w:rsidRPr="00461C82">
        <w:rPr>
          <w:rFonts w:ascii="Times New Roman" w:eastAsia="Times New Roman" w:hAnsi="Times New Roman" w:cs="Times New Roman"/>
          <w:b/>
          <w:bCs/>
          <w:lang w:eastAsia="it-IT"/>
        </w:rPr>
        <w:t>tra i 18 e i 64 anni</w:t>
      </w:r>
      <w:r w:rsidRPr="00461C82">
        <w:rPr>
          <w:rFonts w:ascii="Times New Roman" w:eastAsia="Times New Roman" w:hAnsi="Times New Roman" w:cs="Times New Roman"/>
          <w:lang w:eastAsia="it-IT"/>
        </w:rPr>
        <w:t xml:space="preserve">, residenti in </w:t>
      </w:r>
      <w:r w:rsidRPr="00461C82">
        <w:rPr>
          <w:rFonts w:ascii="Times New Roman" w:eastAsia="Times New Roman" w:hAnsi="Times New Roman" w:cs="Times New Roman"/>
          <w:b/>
          <w:bCs/>
          <w:lang w:eastAsia="it-IT"/>
        </w:rPr>
        <w:t>Liguria, Lombardia, Piemonte, Puglia</w:t>
      </w:r>
      <w:r w:rsidRPr="00461C82">
        <w:rPr>
          <w:rFonts w:ascii="Times New Roman" w:eastAsia="Times New Roman" w:hAnsi="Times New Roman" w:cs="Times New Roman"/>
          <w:lang w:eastAsia="it-IT"/>
        </w:rPr>
        <w:t xml:space="preserve">, che vivono al </w:t>
      </w:r>
      <w:r w:rsidRPr="00461C82">
        <w:rPr>
          <w:rFonts w:ascii="Times New Roman" w:eastAsia="Times New Roman" w:hAnsi="Times New Roman" w:cs="Times New Roman"/>
          <w:b/>
          <w:bCs/>
          <w:lang w:eastAsia="it-IT"/>
        </w:rPr>
        <w:t>proprio domicilio</w:t>
      </w:r>
      <w:r w:rsidRPr="00461C82">
        <w:rPr>
          <w:rFonts w:ascii="Times New Roman" w:eastAsia="Times New Roman" w:hAnsi="Times New Roman" w:cs="Times New Roman"/>
          <w:lang w:eastAsia="it-IT"/>
        </w:rPr>
        <w:t xml:space="preserve"> (quindi non in strutture di tipo residenziale, se non per eventuali soggiorni temporanei).</w:t>
      </w:r>
    </w:p>
    <w:p w14:paraId="2DF92928" w14:textId="77777777" w:rsidR="00461C82" w:rsidRPr="00461C82" w:rsidRDefault="00461C82" w:rsidP="00681B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61C82">
        <w:rPr>
          <w:rFonts w:ascii="Times New Roman" w:eastAsia="Times New Roman" w:hAnsi="Times New Roman" w:cs="Times New Roman"/>
          <w:lang w:eastAsia="it-IT"/>
        </w:rPr>
        <w:t>La compilazione impegna al massimo una ventina di minuti e tutte le risposte resteranno anonime.</w:t>
      </w:r>
    </w:p>
    <w:p w14:paraId="4AACA95D" w14:textId="77777777" w:rsidR="00461C82" w:rsidRPr="00461C82" w:rsidRDefault="00461C82" w:rsidP="00681B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61C82">
        <w:rPr>
          <w:rFonts w:ascii="Times New Roman" w:eastAsia="Times New Roman" w:hAnsi="Times New Roman" w:cs="Times New Roman"/>
          <w:lang w:eastAsia="it-IT"/>
        </w:rPr>
        <w:t xml:space="preserve">Il questionario può essere compilato anche da un familiare o </w:t>
      </w:r>
      <w:proofErr w:type="spellStart"/>
      <w:r w:rsidRPr="00461C82">
        <w:rPr>
          <w:rFonts w:ascii="Times New Roman" w:eastAsia="Times New Roman" w:hAnsi="Times New Roman" w:cs="Times New Roman"/>
          <w:lang w:eastAsia="it-IT"/>
        </w:rPr>
        <w:t>caregiver</w:t>
      </w:r>
      <w:proofErr w:type="spellEnd"/>
      <w:r w:rsidRPr="00461C82">
        <w:rPr>
          <w:rFonts w:ascii="Times New Roman" w:eastAsia="Times New Roman" w:hAnsi="Times New Roman" w:cs="Times New Roman"/>
          <w:lang w:eastAsia="it-IT"/>
        </w:rPr>
        <w:t>, adottando il punto di vista della persona con disabilità per la quale si risponde o aiutandola nella compilazione.</w:t>
      </w:r>
    </w:p>
    <w:p w14:paraId="5CEA39B6" w14:textId="77777777" w:rsidR="00461C82" w:rsidRPr="00461C82" w:rsidRDefault="00461C82" w:rsidP="00681B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61C82">
        <w:rPr>
          <w:rFonts w:ascii="Times New Roman" w:eastAsia="Times New Roman" w:hAnsi="Times New Roman" w:cs="Times New Roman"/>
          <w:lang w:eastAsia="it-IT"/>
        </w:rPr>
        <w:t>Il contributo a questa raccolta di informazioni è davvero indispensabile per raggiungere gli obiettivi della ricerca e migliorare l’azione politica di FISH. Ci rivolgiamo quindi a tutte le persone con disabilità, ai loro familiari e alle loro associazioni affinché supportino la diffusione dell’iniziativa e la compilazione dei questionari.</w:t>
      </w:r>
    </w:p>
    <w:p w14:paraId="20B4EEA9" w14:textId="77777777" w:rsidR="00461C82" w:rsidRPr="00461C82" w:rsidRDefault="00461C82" w:rsidP="00681B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61C82">
        <w:rPr>
          <w:rFonts w:ascii="Times New Roman" w:eastAsia="Times New Roman" w:hAnsi="Times New Roman" w:cs="Times New Roman"/>
          <w:lang w:eastAsia="it-IT"/>
        </w:rPr>
        <w:t>Per qualsiasi informazione o dubbio è possibile rivolgersi ad Elisabetta Notarnicola (</w:t>
      </w:r>
      <w:r w:rsidRPr="00461C82">
        <w:rPr>
          <w:rFonts w:ascii="Times New Roman" w:eastAsia="Times New Roman" w:hAnsi="Times New Roman" w:cs="Times New Roman"/>
          <w:i/>
          <w:iCs/>
          <w:lang w:eastAsia="it-IT"/>
        </w:rPr>
        <w:t xml:space="preserve">Associate Professor of </w:t>
      </w:r>
      <w:proofErr w:type="spellStart"/>
      <w:r w:rsidRPr="00461C82">
        <w:rPr>
          <w:rFonts w:ascii="Times New Roman" w:eastAsia="Times New Roman" w:hAnsi="Times New Roman" w:cs="Times New Roman"/>
          <w:i/>
          <w:iCs/>
          <w:lang w:eastAsia="it-IT"/>
        </w:rPr>
        <w:t>Practice</w:t>
      </w:r>
      <w:proofErr w:type="spellEnd"/>
      <w:r w:rsidRPr="00461C82">
        <w:rPr>
          <w:rFonts w:ascii="Times New Roman" w:eastAsia="Times New Roman" w:hAnsi="Times New Roman" w:cs="Times New Roman"/>
          <w:i/>
          <w:iCs/>
          <w:lang w:eastAsia="it-IT"/>
        </w:rPr>
        <w:t xml:space="preserve">, Centro di Ricerche sull’Assistenza Sanitaria e Sociale - CERGAS, SDA Bocconi School of Management, Università Bocconi) </w:t>
      </w:r>
      <w:r w:rsidRPr="00461C82">
        <w:rPr>
          <w:rFonts w:ascii="Times New Roman" w:eastAsia="Times New Roman" w:hAnsi="Times New Roman" w:cs="Times New Roman"/>
          <w:lang w:eastAsia="it-IT"/>
        </w:rPr>
        <w:t xml:space="preserve">al seguente indirizzo email: </w:t>
      </w:r>
      <w:hyperlink r:id="rId6" w:history="1">
        <w:r w:rsidRPr="00461C82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elisabetta.notarnicola@unibocconi.it</w:t>
        </w:r>
      </w:hyperlink>
      <w:r w:rsidRPr="00461C82">
        <w:rPr>
          <w:rFonts w:ascii="Times New Roman" w:eastAsia="Times New Roman" w:hAnsi="Times New Roman" w:cs="Times New Roman"/>
          <w:lang w:eastAsia="it-IT"/>
        </w:rPr>
        <w:t>.</w:t>
      </w:r>
    </w:p>
    <w:p w14:paraId="58348051" w14:textId="77777777" w:rsidR="00461C82" w:rsidRPr="00461C82" w:rsidRDefault="00461C82" w:rsidP="00461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461C82">
        <w:rPr>
          <w:rFonts w:ascii="Times New Roman" w:eastAsia="Times New Roman" w:hAnsi="Times New Roman" w:cs="Times New Roman"/>
          <w:lang w:eastAsia="it-IT"/>
        </w:rPr>
        <w:t> </w:t>
      </w:r>
    </w:p>
    <w:p w14:paraId="665EE4AD" w14:textId="77777777" w:rsidR="00587811" w:rsidRDefault="00587811">
      <w:bookmarkStart w:id="0" w:name="_GoBack"/>
      <w:bookmarkEnd w:id="0"/>
    </w:p>
    <w:sectPr w:rsidR="005878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9D9"/>
    <w:rsid w:val="00461C82"/>
    <w:rsid w:val="00587811"/>
    <w:rsid w:val="00681B08"/>
    <w:rsid w:val="007649D9"/>
    <w:rsid w:val="00987481"/>
    <w:rsid w:val="00B7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B82BB"/>
  <w15:chartTrackingRefBased/>
  <w15:docId w15:val="{06C0ED66-4F4C-4E3C-9C44-039F67A0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sabetta.notarnicola@unibocconi.it" TargetMode="External"/><Relationship Id="rId5" Type="http://schemas.openxmlformats.org/officeDocument/2006/relationships/hyperlink" Target="https://unibocconi.qualtrics.com/jfe/form/SV_bg8mpIi7qrcVAU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</dc:creator>
  <cp:keywords/>
  <dc:description/>
  <cp:lastModifiedBy>Antonia</cp:lastModifiedBy>
  <cp:revision>3</cp:revision>
  <dcterms:created xsi:type="dcterms:W3CDTF">2019-05-10T16:34:00Z</dcterms:created>
  <dcterms:modified xsi:type="dcterms:W3CDTF">2019-05-10T16:37:00Z</dcterms:modified>
</cp:coreProperties>
</file>