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744E" w14:textId="14F33C82" w:rsidR="00D0261D" w:rsidRDefault="004A7110" w:rsidP="00D0261D">
      <w:r>
        <w:rPr>
          <w:noProof/>
        </w:rPr>
        <w:drawing>
          <wp:anchor distT="0" distB="0" distL="114300" distR="114300" simplePos="0" relativeHeight="251658240" behindDoc="0" locked="0" layoutInCell="1" allowOverlap="1" wp14:anchorId="5197A45A" wp14:editId="716190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28365" cy="3257550"/>
            <wp:effectExtent l="0" t="0" r="63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8D9">
        <w:rPr>
          <w:noProof/>
        </w:rPr>
        <w:t xml:space="preserve"> </w:t>
      </w:r>
      <w:r w:rsidR="001464F0">
        <w:rPr>
          <w:noProof/>
        </w:rPr>
        <w:t>AS</w:t>
      </w:r>
      <w:r w:rsidR="00D0261D">
        <w:t>SEMBLEA ANFFAS PAVIA ONLUS</w:t>
      </w:r>
    </w:p>
    <w:p w14:paraId="66A3D659" w14:textId="0D47C23C" w:rsidR="002B655A" w:rsidRDefault="001464F0" w:rsidP="004D7974">
      <w:pPr>
        <w:jc w:val="both"/>
      </w:pPr>
      <w:r>
        <w:t xml:space="preserve">Il 24 </w:t>
      </w:r>
      <w:r w:rsidR="00D0261D">
        <w:t xml:space="preserve">novembre u.s., </w:t>
      </w:r>
      <w:proofErr w:type="gramStart"/>
      <w:r w:rsidR="00D0261D">
        <w:t>nell</w:t>
      </w:r>
      <w:r w:rsidR="00273699">
        <w:t>’Aula</w:t>
      </w:r>
      <w:r w:rsidR="00D0261D">
        <w:t xml:space="preserve"> </w:t>
      </w:r>
      <w:r w:rsidR="00273699">
        <w:t xml:space="preserve"> Magna</w:t>
      </w:r>
      <w:proofErr w:type="gramEnd"/>
      <w:r w:rsidR="00273699">
        <w:t xml:space="preserve"> dell’Istituto Maria Ausiliatrice</w:t>
      </w:r>
      <w:r w:rsidR="00D0261D">
        <w:t xml:space="preserve"> </w:t>
      </w:r>
      <w:r w:rsidR="00273699">
        <w:t xml:space="preserve"> di Pavia</w:t>
      </w:r>
      <w:r w:rsidR="00961489">
        <w:t xml:space="preserve"> si</w:t>
      </w:r>
      <w:r w:rsidR="00D0261D">
        <w:t xml:space="preserve"> è tenuta l’Assemblea di Anffas Pavia Onlus per la presentazione ai so</w:t>
      </w:r>
      <w:r w:rsidR="002B655A">
        <w:t>ci</w:t>
      </w:r>
      <w:r>
        <w:t xml:space="preserve"> </w:t>
      </w:r>
      <w:r w:rsidR="00D0261D">
        <w:t xml:space="preserve">della relazione programmatica e </w:t>
      </w:r>
      <w:r w:rsidR="002B655A">
        <w:t>del</w:t>
      </w:r>
      <w:r w:rsidR="00D0261D">
        <w:t xml:space="preserve"> bilancio preventivo per il </w:t>
      </w:r>
      <w:r w:rsidR="00273699">
        <w:t>2020</w:t>
      </w:r>
      <w:r w:rsidR="007B7241">
        <w:t>.</w:t>
      </w:r>
    </w:p>
    <w:p w14:paraId="2F84D62A" w14:textId="40D8DD84" w:rsidR="004D7974" w:rsidRDefault="004D7974" w:rsidP="004D7974">
      <w:pPr>
        <w:jc w:val="both"/>
      </w:pPr>
      <w:r>
        <w:t xml:space="preserve">La </w:t>
      </w:r>
      <w:r w:rsidR="00D0261D">
        <w:t xml:space="preserve">Presidente Mauretta Cattanei ha </w:t>
      </w:r>
      <w:r w:rsidR="00961489">
        <w:t xml:space="preserve">illustrato i cambiamenti che </w:t>
      </w:r>
      <w:r>
        <w:t xml:space="preserve">la </w:t>
      </w:r>
      <w:r w:rsidR="00961489">
        <w:t xml:space="preserve">legge di Riforma del Terzo Settore imporrà a tutte le Associazioni Anffas locali, regionali e Nazionali ed anche </w:t>
      </w:r>
      <w:r w:rsidR="001464F0">
        <w:t>all</w:t>
      </w:r>
      <w:r>
        <w:t>a</w:t>
      </w:r>
      <w:r w:rsidR="001464F0">
        <w:t xml:space="preserve"> </w:t>
      </w:r>
      <w:r w:rsidR="00961489">
        <w:t>nostra. Tale legge impone</w:t>
      </w:r>
      <w:r w:rsidR="004944CE">
        <w:t>,</w:t>
      </w:r>
      <w:r w:rsidR="00961489">
        <w:t xml:space="preserve"> </w:t>
      </w:r>
      <w:r w:rsidR="007B7241">
        <w:t>a</w:t>
      </w:r>
      <w:r w:rsidR="00961489">
        <w:t xml:space="preserve">ll’Assemblea dei </w:t>
      </w:r>
      <w:proofErr w:type="gramStart"/>
      <w:r w:rsidR="00961489">
        <w:t>soci</w:t>
      </w:r>
      <w:r w:rsidR="004944CE">
        <w:t>,</w:t>
      </w:r>
      <w:r w:rsidR="00961489">
        <w:t xml:space="preserve"> </w:t>
      </w:r>
      <w:r w:rsidR="004944CE">
        <w:t xml:space="preserve"> l’approvazione</w:t>
      </w:r>
      <w:proofErr w:type="gramEnd"/>
      <w:r w:rsidR="004944CE">
        <w:t xml:space="preserve"> di un nuovo statuto</w:t>
      </w:r>
      <w:r>
        <w:t>,</w:t>
      </w:r>
      <w:r w:rsidR="004944CE">
        <w:t xml:space="preserve"> una riorganizzazione dell’Associazione e una revisione</w:t>
      </w:r>
      <w:r w:rsidR="001E48D9">
        <w:t xml:space="preserve"> della </w:t>
      </w:r>
      <w:r w:rsidR="004944CE">
        <w:t>organizzazione</w:t>
      </w:r>
      <w:r w:rsidR="001E48D9">
        <w:t>.</w:t>
      </w:r>
      <w:r w:rsidR="004125D4">
        <w:t xml:space="preserve"> Ci sarà una separazione fra Associazione ed Ente Gestore.</w:t>
      </w:r>
      <w:r w:rsidR="001E48D9">
        <w:t xml:space="preserve"> Rimarremo</w:t>
      </w:r>
      <w:r w:rsidR="004125D4">
        <w:t xml:space="preserve"> una </w:t>
      </w:r>
      <w:r w:rsidR="001E48D9">
        <w:t>Associazione di Promozione Sociale (</w:t>
      </w:r>
      <w:proofErr w:type="gramStart"/>
      <w:r w:rsidR="001E48D9">
        <w:t xml:space="preserve">APS)  </w:t>
      </w:r>
      <w:r w:rsidR="004944CE">
        <w:t xml:space="preserve"> </w:t>
      </w:r>
      <w:proofErr w:type="gramEnd"/>
      <w:r w:rsidR="001E48D9">
        <w:t xml:space="preserve">con la prospettiva  futura  di fare </w:t>
      </w:r>
      <w:r w:rsidR="004125D4">
        <w:t xml:space="preserve"> una cessione  dei servizi che  attualmente gestiamo. Nel frattempo il Consiglio Direttivo e tutti i collaboratori continueranno a governare l’Associazione </w:t>
      </w:r>
      <w:r w:rsidR="009E26F0">
        <w:t xml:space="preserve">come hanno sempre fatto. </w:t>
      </w:r>
      <w:r w:rsidR="00D0261D">
        <w:t xml:space="preserve"> Ha poi messo in luce come l’approvazione del DDL 112/.2016 chiamata “Dopo di noi”</w:t>
      </w:r>
      <w:r w:rsidR="009E26F0">
        <w:t xml:space="preserve"> </w:t>
      </w:r>
      <w:proofErr w:type="gramStart"/>
      <w:r w:rsidR="00D0261D">
        <w:t>abbia  aperto</w:t>
      </w:r>
      <w:proofErr w:type="gramEnd"/>
      <w:r w:rsidR="00D0261D">
        <w:t xml:space="preserve">  un varco a favore del bisogno delle famiglie per assicurare un futuro sereno ai propri figli. </w:t>
      </w:r>
      <w:r w:rsidR="009E26F0">
        <w:t xml:space="preserve"> </w:t>
      </w:r>
    </w:p>
    <w:p w14:paraId="0523A325" w14:textId="0BB80F5F" w:rsidR="00D0261D" w:rsidRDefault="002B655A" w:rsidP="00D0261D">
      <w:pPr>
        <w:jc w:val="both"/>
      </w:pPr>
      <w:r>
        <w:rPr>
          <w:noProof/>
        </w:rPr>
        <w:t>La nostra</w:t>
      </w:r>
      <w:r w:rsidR="00D0261D">
        <w:t xml:space="preserve"> “Casa Satellite”</w:t>
      </w:r>
      <w:r>
        <w:t>,</w:t>
      </w:r>
      <w:r w:rsidR="00D0261D">
        <w:t xml:space="preserve"> palestra di vita autonoma</w:t>
      </w:r>
      <w:r>
        <w:t xml:space="preserve">, rientra nelle disposizioni di tale legge. </w:t>
      </w:r>
      <w:proofErr w:type="gramStart"/>
      <w:r>
        <w:t>E’</w:t>
      </w:r>
      <w:proofErr w:type="gramEnd"/>
      <w:r>
        <w:t xml:space="preserve"> un servizio fles</w:t>
      </w:r>
      <w:r w:rsidR="004A7110">
        <w:t>s</w:t>
      </w:r>
      <w:r>
        <w:t>ibile che può accogliere e formare i nostri figli</w:t>
      </w:r>
      <w:r w:rsidR="00D0261D">
        <w:t xml:space="preserve">. </w:t>
      </w:r>
    </w:p>
    <w:p w14:paraId="395108DE" w14:textId="591C7C8F" w:rsidR="00D0261D" w:rsidRDefault="002B655A" w:rsidP="00D0261D">
      <w:pPr>
        <w:jc w:val="both"/>
      </w:pPr>
      <w:r>
        <w:t>Grazie al</w:t>
      </w:r>
      <w:r w:rsidR="00D0261D">
        <w:t xml:space="preserve"> grande impegno che l’Associazione si è assunt</w:t>
      </w:r>
      <w:r w:rsidR="003A656C">
        <w:t>o</w:t>
      </w:r>
      <w:r w:rsidR="00D0261D">
        <w:t xml:space="preserve"> con la ristrutturazione della villetta</w:t>
      </w:r>
      <w:r w:rsidR="003A656C">
        <w:t xml:space="preserve"> cedutaci in </w:t>
      </w:r>
      <w:bookmarkStart w:id="0" w:name="_GoBack"/>
      <w:bookmarkEnd w:id="0"/>
      <w:r w:rsidR="003A656C">
        <w:t>comodato, è stata aperta</w:t>
      </w:r>
      <w:r w:rsidR="00D0261D">
        <w:t xml:space="preserve"> </w:t>
      </w:r>
      <w:proofErr w:type="gramStart"/>
      <w:r w:rsidR="00D0261D">
        <w:t>la  nuova</w:t>
      </w:r>
      <w:proofErr w:type="gramEnd"/>
      <w:r w:rsidR="00D0261D">
        <w:t xml:space="preserve"> comunità “Casa Adelia</w:t>
      </w:r>
      <w:r w:rsidR="003A656C">
        <w:t xml:space="preserve">”, in cui sono stati trasferiti gli ospiti della </w:t>
      </w:r>
      <w:r w:rsidR="004A7110">
        <w:t>c</w:t>
      </w:r>
      <w:r w:rsidR="003A656C">
        <w:t xml:space="preserve">omunità </w:t>
      </w:r>
      <w:r w:rsidR="004A7110">
        <w:t>“</w:t>
      </w:r>
      <w:r w:rsidR="003A656C">
        <w:t>Scala</w:t>
      </w:r>
      <w:r w:rsidR="004A7110">
        <w:t>”, ormai non più rispondente ai loro attuali bisogni</w:t>
      </w:r>
      <w:r w:rsidR="00D0261D">
        <w:t xml:space="preserve">.  La Presidente ha inoltre illustrato tutti i progetti e le iniziative per </w:t>
      </w:r>
      <w:r w:rsidR="004A7110">
        <w:t>il prossimo anno</w:t>
      </w:r>
      <w:r w:rsidR="00D0261D">
        <w:t>.</w:t>
      </w:r>
      <w:r w:rsidR="00DB7615">
        <w:t xml:space="preserve"> </w:t>
      </w:r>
      <w:r w:rsidR="003A656C">
        <w:t>La tesoriera Marta Vecchio</w:t>
      </w:r>
      <w:r w:rsidR="00D0261D">
        <w:t xml:space="preserve"> ha esposto i dati economici del bilancio gestionale di previsione del 20</w:t>
      </w:r>
      <w:r w:rsidR="003A656C">
        <w:t>20</w:t>
      </w:r>
      <w:r w:rsidR="00D0261D">
        <w:t xml:space="preserve"> e il Revisore dei conti rag. Adriano Sacchi ha confermato e validato i dati</w:t>
      </w:r>
    </w:p>
    <w:p w14:paraId="74CDF600" w14:textId="602C6F25" w:rsidR="00D0261D" w:rsidRDefault="00D0261D" w:rsidP="00D0261D">
      <w:pPr>
        <w:jc w:val="both"/>
      </w:pPr>
      <w:r>
        <w:t>L’Assemblea, dopo un ampio dibattito, ha approvato a maggioranza la relazione programmatica e il bilancio di previsione per il 20</w:t>
      </w:r>
      <w:r w:rsidR="003A656C">
        <w:t>20</w:t>
      </w:r>
      <w:r>
        <w:t>.</w:t>
      </w:r>
    </w:p>
    <w:p w14:paraId="7699A15E" w14:textId="2F30FCA0" w:rsidR="00D0261D" w:rsidRDefault="00DB7615">
      <w:r>
        <w:rPr>
          <w:noProof/>
        </w:rPr>
        <w:drawing>
          <wp:anchor distT="0" distB="0" distL="114300" distR="114300" simplePos="0" relativeHeight="251659264" behindDoc="0" locked="0" layoutInCell="1" allowOverlap="1" wp14:anchorId="59974EC8" wp14:editId="44E9E652">
            <wp:simplePos x="0" y="0"/>
            <wp:positionH relativeFrom="margin">
              <wp:posOffset>41275</wp:posOffset>
            </wp:positionH>
            <wp:positionV relativeFrom="paragraph">
              <wp:posOffset>129540</wp:posOffset>
            </wp:positionV>
            <wp:extent cx="3607435" cy="32385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02FC1" w14:textId="2948164D" w:rsidR="00D0261D" w:rsidRPr="00DB7615" w:rsidRDefault="00DB7615" w:rsidP="00DB7615">
      <w:pPr>
        <w:jc w:val="both"/>
      </w:pPr>
      <w:r>
        <w:t>Nel pomeriggio vi è stato il pranzo sociale nel refettorio dell’Istituto Maria Ausiliatrice</w:t>
      </w:r>
      <w:r w:rsidR="004A7110">
        <w:t xml:space="preserve">. </w:t>
      </w:r>
      <w:proofErr w:type="gramStart"/>
      <w:r w:rsidR="004A7110">
        <w:t>E’</w:t>
      </w:r>
      <w:proofErr w:type="gramEnd"/>
      <w:r w:rsidRPr="00DB7615">
        <w:t xml:space="preserve"> stata un'occasione di incontro di amicizia e di allegria. Erano presenti i ragazzi ospiti delle nostre Comunità, soci, operatori e amici della associazione.</w:t>
      </w:r>
    </w:p>
    <w:p w14:paraId="6DF37F0A" w14:textId="4BBF357C" w:rsidR="00D0261D" w:rsidRDefault="00D0261D" w:rsidP="00DB7615">
      <w:pPr>
        <w:jc w:val="both"/>
      </w:pPr>
    </w:p>
    <w:p w14:paraId="6D571EDA" w14:textId="3702E33A" w:rsidR="00D0261D" w:rsidRDefault="00D0261D" w:rsidP="00DB7615">
      <w:pPr>
        <w:jc w:val="both"/>
      </w:pPr>
    </w:p>
    <w:sectPr w:rsidR="00D02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7"/>
    <w:rsid w:val="000A1431"/>
    <w:rsid w:val="001464F0"/>
    <w:rsid w:val="001E48D9"/>
    <w:rsid w:val="00273699"/>
    <w:rsid w:val="002B655A"/>
    <w:rsid w:val="003A656C"/>
    <w:rsid w:val="004125D4"/>
    <w:rsid w:val="004944CE"/>
    <w:rsid w:val="004A7110"/>
    <w:rsid w:val="004D7974"/>
    <w:rsid w:val="00587811"/>
    <w:rsid w:val="005A7FB7"/>
    <w:rsid w:val="007B7241"/>
    <w:rsid w:val="00961489"/>
    <w:rsid w:val="00987481"/>
    <w:rsid w:val="009E26F0"/>
    <w:rsid w:val="00B74BBD"/>
    <w:rsid w:val="00D0261D"/>
    <w:rsid w:val="00DB7615"/>
    <w:rsid w:val="00E1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44E"/>
  <w15:chartTrackingRefBased/>
  <w15:docId w15:val="{76C64D57-DB8B-4C57-8C25-24EEEC2A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61D"/>
    <w:pPr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61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9</cp:revision>
  <dcterms:created xsi:type="dcterms:W3CDTF">2019-11-26T17:26:00Z</dcterms:created>
  <dcterms:modified xsi:type="dcterms:W3CDTF">2019-11-27T07:46:00Z</dcterms:modified>
</cp:coreProperties>
</file>